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before="480" w:lineRule="auto"/>
        <w:jc w:val="both"/>
        <w:rPr>
          <w:b w:val="1"/>
          <w:sz w:val="36"/>
          <w:szCs w:val="36"/>
        </w:rPr>
      </w:pPr>
      <w:bookmarkStart w:colFirst="0" w:colLast="0" w:name="_thkclu7vheub" w:id="0"/>
      <w:bookmarkEnd w:id="0"/>
      <w:r w:rsidDel="00000000" w:rsidR="00000000" w:rsidRPr="00000000">
        <w:rPr>
          <w:b w:val="1"/>
          <w:sz w:val="36"/>
          <w:szCs w:val="36"/>
          <w:rtl w:val="0"/>
        </w:rPr>
        <w:t xml:space="preserve">¿Adiós al efectivo? Esto es lo que nadie te dice sobre la economía digital</w:t>
      </w:r>
    </w:p>
    <w:p w:rsidR="00000000" w:rsidDel="00000000" w:rsidP="00000000" w:rsidRDefault="00000000" w:rsidRPr="00000000" w14:paraId="00000002">
      <w:pPr>
        <w:spacing w:after="240" w:before="240" w:lineRule="auto"/>
        <w:jc w:val="both"/>
        <w:rPr>
          <w:i w:val="1"/>
          <w:sz w:val="24"/>
          <w:szCs w:val="24"/>
          <w:u w:val="single"/>
        </w:rPr>
      </w:pPr>
      <w:r w:rsidDel="00000000" w:rsidR="00000000" w:rsidRPr="00000000">
        <w:rPr>
          <w:i w:val="1"/>
          <w:sz w:val="24"/>
          <w:szCs w:val="24"/>
          <w:u w:val="single"/>
          <w:rtl w:val="0"/>
        </w:rPr>
        <w:t xml:space="preserve">El mundo se mueve hacia el dinero virtual, pero ¿sabes realmente lo que significa para tu economía personal?</w:t>
      </w:r>
    </w:p>
    <w:p w:rsidR="00000000" w:rsidDel="00000000" w:rsidP="00000000" w:rsidRDefault="00000000" w:rsidRPr="00000000" w14:paraId="00000003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Desde hace un tiempo me preguntan con bastante frecuencia: </w:t>
      </w:r>
      <w:r w:rsidDel="00000000" w:rsidR="00000000" w:rsidRPr="00000000">
        <w:rPr>
          <w:sz w:val="24"/>
          <w:szCs w:val="24"/>
          <w:rtl w:val="0"/>
        </w:rPr>
        <w:t xml:space="preserve">«¿Realmente vamos hacia una economía sin dinero en efectivo?». La respuesta es que sí, aunque no tan rápido como piensas o te lo han hecho creer.</w:t>
      </w:r>
    </w:p>
    <w:p w:rsidR="00000000" w:rsidDel="00000000" w:rsidP="00000000" w:rsidRDefault="00000000" w:rsidRPr="00000000" w14:paraId="00000004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Aunque en Suecia ya es casi imposible encontrar un billete físico y China, Rusia y hasta Jamaica están virtualizando sus monedas, todavía falta mucho para que sea una tendencia mundial. Así que mantén la calma.</w:t>
      </w:r>
    </w:p>
    <w:p w:rsidR="00000000" w:rsidDel="00000000" w:rsidP="00000000" w:rsidRDefault="00000000" w:rsidRPr="00000000" w14:paraId="00000005">
      <w:pPr>
        <w:spacing w:after="240" w:before="240" w:lineRule="auto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Beneficios del dinero digital</w:t>
      </w:r>
    </w:p>
    <w:p w:rsidR="00000000" w:rsidDel="00000000" w:rsidP="00000000" w:rsidRDefault="00000000" w:rsidRPr="00000000" w14:paraId="00000006">
      <w:pPr>
        <w:numPr>
          <w:ilvl w:val="0"/>
          <w:numId w:val="2"/>
        </w:numPr>
        <w:spacing w:after="0" w:afterAutospacing="0" w:before="24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Menos robos y crímenes.</w:t>
      </w:r>
    </w:p>
    <w:p w:rsidR="00000000" w:rsidDel="00000000" w:rsidP="00000000" w:rsidRDefault="00000000" w:rsidRPr="00000000" w14:paraId="00000007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Es imposible evadir impuestos.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Transacciones súper rápidas.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Adiós al cambio suelto en casa.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after="240" w:before="0" w:before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Los bancos gastan menos en manejar billetes.</w:t>
      </w:r>
    </w:p>
    <w:p w:rsidR="00000000" w:rsidDel="00000000" w:rsidP="00000000" w:rsidRDefault="00000000" w:rsidRPr="00000000" w14:paraId="0000000B">
      <w:pPr>
        <w:spacing w:after="240" w:before="240" w:lineRule="auto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Desafíos que genera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0" w:afterAutospacing="0" w:before="24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Los adultos mayores y las comunidades rurales quedan fuera.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El Gobierno ve TODAS tus compras (privacidad cero).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La gente gasta entre un 12 y un 18% más con dinero digital que con efectivo.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240" w:before="0" w:before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Menos libertades individuales y más control estatal.</w:t>
      </w:r>
    </w:p>
    <w:p w:rsidR="00000000" w:rsidDel="00000000" w:rsidP="00000000" w:rsidRDefault="00000000" w:rsidRPr="00000000" w14:paraId="00000010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 hay duda de que el futuro será digital; sin embargo, lo más importante es que tengas siempre el control de tus finanzas. El formato del dinero es lo de menos si sabes cómo manejarlo.</w:t>
      </w:r>
    </w:p>
    <w:p w:rsidR="00000000" w:rsidDel="00000000" w:rsidP="00000000" w:rsidRDefault="00000000" w:rsidRPr="00000000" w14:paraId="00000011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Mi consejo:</w:t>
      </w:r>
      <w:r w:rsidDel="00000000" w:rsidR="00000000" w:rsidRPr="00000000">
        <w:rPr>
          <w:sz w:val="24"/>
          <w:szCs w:val="24"/>
          <w:rtl w:val="0"/>
        </w:rPr>
        <w:t xml:space="preserve"> ya sea que uses efectivo o tarjeta, o pagues con tu </w:t>
      </w:r>
      <w:r w:rsidDel="00000000" w:rsidR="00000000" w:rsidRPr="00000000">
        <w:rPr>
          <w:i w:val="1"/>
          <w:sz w:val="24"/>
          <w:szCs w:val="24"/>
          <w:rtl w:val="0"/>
        </w:rPr>
        <w:t xml:space="preserve">smartphone</w:t>
      </w:r>
      <w:r w:rsidDel="00000000" w:rsidR="00000000" w:rsidRPr="00000000">
        <w:rPr>
          <w:sz w:val="24"/>
          <w:szCs w:val="24"/>
          <w:rtl w:val="0"/>
        </w:rPr>
        <w:t xml:space="preserve">, lo realmente importante es que tengas un plan de control de gastos. Así, no te excederás y vivirás con tranquilidad financiera.</w:t>
      </w:r>
    </w:p>
    <w:p w:rsidR="00000000" w:rsidDel="00000000" w:rsidP="00000000" w:rsidRDefault="00000000" w:rsidRPr="00000000" w14:paraId="00000012">
      <w:pPr>
        <w:spacing w:after="240" w:before="240" w:lineRule="auto"/>
        <w:jc w:val="both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